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00" w:rsidRDefault="00980000" w:rsidP="0000580F">
      <w:pPr>
        <w:jc w:val="center"/>
      </w:pPr>
      <w:r>
        <w:rPr>
          <w:noProof/>
          <w:lang w:eastAsia="fr-BE"/>
        </w:rPr>
        <w:drawing>
          <wp:inline distT="0" distB="0" distL="0" distR="0" wp14:anchorId="73E308BA" wp14:editId="67D2CB11">
            <wp:extent cx="2098074" cy="25212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2d_LO_Clos_de_May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0" t="27899" r="19000" b="1"/>
                    <a:stretch/>
                  </pic:blipFill>
                  <pic:spPr bwMode="auto">
                    <a:xfrm>
                      <a:off x="0" y="0"/>
                      <a:ext cx="2099972" cy="2523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802" w:rsidRDefault="0000580F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4F172327" wp14:editId="45AC6FE6">
            <wp:simplePos x="0" y="0"/>
            <wp:positionH relativeFrom="column">
              <wp:posOffset>-21590</wp:posOffset>
            </wp:positionH>
            <wp:positionV relativeFrom="paragraph">
              <wp:posOffset>24130</wp:posOffset>
            </wp:positionV>
            <wp:extent cx="1151890" cy="1728470"/>
            <wp:effectExtent l="0" t="0" r="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2_May_VI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802">
        <w:t xml:space="preserve">Le Clos de May, Jouit d’une belle situation à </w:t>
      </w:r>
      <w:proofErr w:type="spellStart"/>
      <w:r w:rsidR="00EB5802">
        <w:t>Macau</w:t>
      </w:r>
      <w:proofErr w:type="spellEnd"/>
      <w:r w:rsidR="00EB5802">
        <w:t>.</w:t>
      </w:r>
    </w:p>
    <w:p w:rsidR="00636719" w:rsidRDefault="00EB5802">
      <w:r>
        <w:t xml:space="preserve">Les parcelles, 1.6 ha </w:t>
      </w:r>
      <w:r w:rsidR="00980000">
        <w:t>à 100% merlot</w:t>
      </w:r>
      <w:r>
        <w:t xml:space="preserve">, sont situées dans la prolongation de Château </w:t>
      </w:r>
      <w:proofErr w:type="spellStart"/>
      <w:r>
        <w:t>Maucamps</w:t>
      </w:r>
      <w:proofErr w:type="spellEnd"/>
      <w:r>
        <w:t xml:space="preserve"> en direction de </w:t>
      </w:r>
      <w:proofErr w:type="spellStart"/>
      <w:r>
        <w:t>Macau</w:t>
      </w:r>
      <w:proofErr w:type="spellEnd"/>
      <w:r>
        <w:t xml:space="preserve">.  </w:t>
      </w:r>
      <w:r w:rsidR="00980000">
        <w:t>Il est voisin de</w:t>
      </w:r>
      <w:r>
        <w:t xml:space="preserve"> Château </w:t>
      </w:r>
      <w:proofErr w:type="spellStart"/>
      <w:r>
        <w:t>Giscours</w:t>
      </w:r>
      <w:proofErr w:type="spellEnd"/>
      <w:r>
        <w:t xml:space="preserve">. </w:t>
      </w:r>
      <w:r w:rsidR="00980000">
        <w:br/>
      </w:r>
      <w:r>
        <w:br/>
        <w:t>Le colombier est la représentation de ce tout petit domaine, qui ne possède plus d’installations propre</w:t>
      </w:r>
      <w:r w:rsidR="00980000">
        <w:t xml:space="preserve"> pour la vinification</w:t>
      </w:r>
      <w:r w:rsidR="008227BA">
        <w:t>. Il</w:t>
      </w:r>
      <w:r>
        <w:t xml:space="preserve"> est vinifié au Château </w:t>
      </w:r>
      <w:proofErr w:type="spellStart"/>
      <w:r>
        <w:t>Maucamps</w:t>
      </w:r>
      <w:proofErr w:type="spellEnd"/>
      <w:r>
        <w:t xml:space="preserve"> avec les plus grands soins.</w:t>
      </w:r>
      <w:r w:rsidR="002F0AA9">
        <w:t xml:space="preserve"> </w:t>
      </w:r>
      <w:r w:rsidR="00FD6561">
        <w:t>Vendanges</w:t>
      </w:r>
      <w:r w:rsidR="002F0AA9">
        <w:t xml:space="preserve"> manuelles, tri sur table, trois remontages journaliers durant la macération, il est choyé comme un grand cru.</w:t>
      </w:r>
      <w:r w:rsidR="002F0AA9">
        <w:br/>
      </w:r>
      <w:r>
        <w:t>Un vieillissement d’un an 1 an barriques dont 30% de barriques neuves a</w:t>
      </w:r>
      <w:r w:rsidR="008227BA">
        <w:t>f</w:t>
      </w:r>
      <w:r>
        <w:t>fine le vin et fait ressortir son caractère lié terroir, proche de Margaux.</w:t>
      </w:r>
      <w:r w:rsidR="009D39DC">
        <w:br/>
      </w:r>
      <w:r w:rsidR="009D39DC">
        <w:br/>
        <w:t xml:space="preserve">- L’avantage du « petit » domaine est qu’il est techniquement, parfaitement grâce aux installations de </w:t>
      </w:r>
      <w:proofErr w:type="spellStart"/>
      <w:r w:rsidR="009D39DC">
        <w:t>Maucamps</w:t>
      </w:r>
      <w:proofErr w:type="spellEnd"/>
      <w:r w:rsidR="009D39DC">
        <w:t xml:space="preserve"> et l’appui de </w:t>
      </w:r>
      <w:proofErr w:type="spellStart"/>
      <w:r w:rsidR="009D39DC">
        <w:t>Vitigestion</w:t>
      </w:r>
      <w:proofErr w:type="spellEnd"/>
      <w:r w:rsidR="009D39DC">
        <w:t xml:space="preserve">. </w:t>
      </w:r>
      <w:r w:rsidR="009D39DC">
        <w:br/>
      </w:r>
      <w:r w:rsidR="009D39DC">
        <w:br/>
        <w:t>- Inconvénients : 1.6 ha c’est trop petit pour entamer les démarches en vue de l’obtention de la mention Cru Bourgeois</w:t>
      </w:r>
      <w:r w:rsidR="009D39DC">
        <w:br/>
        <w:t xml:space="preserve">Trop petit aussi pour être médiatisé. </w:t>
      </w:r>
    </w:p>
    <w:p w:rsidR="009D39DC" w:rsidRDefault="009D39DC">
      <w:r>
        <w:t>Ce domaine reste ainsi un niveau de prix plus qu’acceptable en rapport avec sa qualité intrinsèque.</w:t>
      </w:r>
      <w:r w:rsidR="0000580F">
        <w:br/>
      </w:r>
      <w:r w:rsidR="0000580F">
        <w:br/>
      </w:r>
      <w:bookmarkStart w:id="0" w:name="_GoBack"/>
      <w:bookmarkEnd w:id="0"/>
    </w:p>
    <w:sectPr w:rsidR="009D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02"/>
    <w:rsid w:val="0000580F"/>
    <w:rsid w:val="002F0AA9"/>
    <w:rsid w:val="00636719"/>
    <w:rsid w:val="008227BA"/>
    <w:rsid w:val="00980000"/>
    <w:rsid w:val="009D39DC"/>
    <w:rsid w:val="00EB5802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6</cp:revision>
  <dcterms:created xsi:type="dcterms:W3CDTF">2014-11-20T08:38:00Z</dcterms:created>
  <dcterms:modified xsi:type="dcterms:W3CDTF">2014-11-20T09:13:00Z</dcterms:modified>
</cp:coreProperties>
</file>