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F89A" w14:textId="787EA736" w:rsidR="00DF6A70" w:rsidRDefault="00DF6A70" w:rsidP="006B5471">
      <w:r>
        <w:t xml:space="preserve">Cette jolie petite propriété de 6.8 Ha </w:t>
      </w:r>
      <w:r w:rsidR="006B5471">
        <w:t>fait partie du</w:t>
      </w:r>
      <w:r>
        <w:t xml:space="preserve"> château Moulin Noir à cheval sur deux </w:t>
      </w:r>
      <w:r w:rsidR="006B5471">
        <w:t>appellations ;</w:t>
      </w:r>
      <w:r>
        <w:t xml:space="preserve"> Lussac et </w:t>
      </w:r>
      <w:r w:rsidR="005A2AF7">
        <w:t>Montagne-St-Emilion</w:t>
      </w:r>
      <w:r>
        <w:t>.</w:t>
      </w:r>
      <w:r w:rsidR="00573162">
        <w:t xml:space="preserve"> </w:t>
      </w:r>
      <w:r>
        <w:br/>
        <w:t xml:space="preserve">Les vignes sont conduites en viticulture durable qui lui vaut la certification haute valeur environnementale. </w:t>
      </w:r>
      <w:r w:rsidR="006B5471">
        <w:t xml:space="preserve">Ici, </w:t>
      </w:r>
      <w:r w:rsidR="00A01C89">
        <w:t>tout est géré</w:t>
      </w:r>
      <w:r w:rsidR="006B5471">
        <w:t xml:space="preserve"> </w:t>
      </w:r>
      <w:r w:rsidR="005A2AF7">
        <w:t xml:space="preserve">par </w:t>
      </w:r>
      <w:proofErr w:type="spellStart"/>
      <w:r w:rsidR="005A2AF7">
        <w:t>Vitigestion</w:t>
      </w:r>
      <w:proofErr w:type="spellEnd"/>
      <w:r w:rsidR="006B5471">
        <w:t xml:space="preserve">. </w:t>
      </w:r>
      <w:proofErr w:type="spellStart"/>
      <w:r w:rsidR="006B5471">
        <w:t>Vitigestion</w:t>
      </w:r>
      <w:proofErr w:type="spellEnd"/>
      <w:r w:rsidR="006B5471">
        <w:t xml:space="preserve"> est une entreprise remplie d’ingénieurs agronomes et d’œnologues qui apportent aux propriétés l’</w:t>
      </w:r>
      <w:r w:rsidR="006B5471">
        <w:t>assistance et compétence</w:t>
      </w:r>
      <w:r w:rsidR="006B5471">
        <w:t xml:space="preserve"> nécessaire. </w:t>
      </w:r>
      <w:r w:rsidR="00573162">
        <w:t>Ils peuvent conseiller ou même gérer</w:t>
      </w:r>
      <w:r w:rsidR="006B5471">
        <w:t xml:space="preserve"> </w:t>
      </w:r>
      <w:r w:rsidR="00573162">
        <w:t>de A à Z</w:t>
      </w:r>
      <w:r w:rsidR="0004559B">
        <w:t>. Ils comptent</w:t>
      </w:r>
      <w:r w:rsidR="00573162">
        <w:t xml:space="preserve"> parmi leur</w:t>
      </w:r>
      <w:r w:rsidR="0004559B">
        <w:t>s</w:t>
      </w:r>
      <w:r w:rsidR="00573162">
        <w:t xml:space="preserve"> client</w:t>
      </w:r>
      <w:r w:rsidR="0004559B">
        <w:t>s</w:t>
      </w:r>
      <w:r w:rsidR="005A2AF7">
        <w:t xml:space="preserve"> </w:t>
      </w:r>
      <w:r w:rsidR="00573162">
        <w:t xml:space="preserve">pas </w:t>
      </w:r>
      <w:r w:rsidR="005A2AF7">
        <w:t xml:space="preserve">mal de </w:t>
      </w:r>
      <w:r w:rsidR="00A01C89">
        <w:t xml:space="preserve">châteaux </w:t>
      </w:r>
      <w:r w:rsidR="00573162">
        <w:t xml:space="preserve">Bordelais </w:t>
      </w:r>
      <w:r w:rsidR="0004559B">
        <w:t>de grand renom</w:t>
      </w:r>
      <w:r w:rsidR="00573162">
        <w:t xml:space="preserve">. </w:t>
      </w:r>
      <w:r w:rsidR="00A01C89">
        <w:t xml:space="preserve"> </w:t>
      </w:r>
      <w:r w:rsidR="00573162">
        <w:t>Ils prennent en main les</w:t>
      </w:r>
      <w:r w:rsidR="00A01C89">
        <w:t xml:space="preserve"> ressources humaines, l’achat de produits, </w:t>
      </w:r>
      <w:r w:rsidR="00573162">
        <w:t xml:space="preserve">le matériel, la </w:t>
      </w:r>
      <w:r w:rsidR="00A01C89">
        <w:t>conduite de la vigne, l’œnologie</w:t>
      </w:r>
      <w:r w:rsidR="00573162">
        <w:t>, vinifications le packaging</w:t>
      </w:r>
      <w:r w:rsidR="00A01C89">
        <w:t xml:space="preserve"> </w:t>
      </w:r>
      <w:r w:rsidR="00573162">
        <w:t>jusqu’à</w:t>
      </w:r>
      <w:r w:rsidR="00A01C89">
        <w:t xml:space="preserve"> la commercialisation. C’est encore plus vrai ici, tout comme le Château </w:t>
      </w:r>
      <w:proofErr w:type="spellStart"/>
      <w:r w:rsidR="00A01C89">
        <w:t>Lescalle</w:t>
      </w:r>
      <w:proofErr w:type="spellEnd"/>
      <w:r w:rsidR="00A01C89">
        <w:t xml:space="preserve"> car </w:t>
      </w:r>
      <w:r w:rsidR="00573162">
        <w:t>ces propriétés</w:t>
      </w:r>
      <w:r w:rsidR="00A01C89">
        <w:t xml:space="preserve"> leur appartien</w:t>
      </w:r>
      <w:r w:rsidR="00573162">
        <w:t>nent.</w:t>
      </w:r>
      <w:r w:rsidR="00A01C89">
        <w:br/>
      </w:r>
      <w:r w:rsidR="00573162">
        <w:t>Bel-Air est le nom du lieu-dit</w:t>
      </w:r>
      <w:r w:rsidR="0004559B">
        <w:t>,</w:t>
      </w:r>
      <w:r w:rsidR="00573162">
        <w:t xml:space="preserve"> qui</w:t>
      </w:r>
      <w:r w:rsidR="0004559B">
        <w:t>,</w:t>
      </w:r>
      <w:r w:rsidR="00573162">
        <w:t xml:space="preserve"> comme tous les </w:t>
      </w:r>
      <w:r w:rsidR="0004559B">
        <w:t>B</w:t>
      </w:r>
      <w:r w:rsidR="00573162">
        <w:t>el-</w:t>
      </w:r>
      <w:r w:rsidR="0004559B">
        <w:t>A</w:t>
      </w:r>
      <w:r w:rsidR="00573162">
        <w:t>ir</w:t>
      </w:r>
      <w:r w:rsidR="0004559B">
        <w:t>,</w:t>
      </w:r>
      <w:r w:rsidR="00573162">
        <w:t xml:space="preserve"> est </w:t>
      </w:r>
      <w:r w:rsidR="0004559B">
        <w:t>b</w:t>
      </w:r>
      <w:r w:rsidR="00573162">
        <w:t xml:space="preserve">ien espacé et aéré. Celui-ci est </w:t>
      </w:r>
      <w:r w:rsidR="0004559B">
        <w:t>situé sur un</w:t>
      </w:r>
      <w:r w:rsidR="00573162">
        <w:t xml:space="preserve"> coteau </w:t>
      </w:r>
      <w:r w:rsidR="0004559B">
        <w:t xml:space="preserve">d’argile et de calcaire tout proche de Lussac. </w:t>
      </w:r>
      <w:r w:rsidR="006B5471">
        <w:t xml:space="preserve">Les raisins </w:t>
      </w:r>
      <w:r w:rsidR="00573162">
        <w:t xml:space="preserve">à 60% de merlot et 40% de cabernet-franc </w:t>
      </w:r>
      <w:r w:rsidR="0004559B">
        <w:t xml:space="preserve">sont en partie cueilli à la main et </w:t>
      </w:r>
      <w:r w:rsidR="006B5471">
        <w:t>triés sur table</w:t>
      </w:r>
      <w:r w:rsidR="0004559B">
        <w:t>.</w:t>
      </w:r>
      <w:r w:rsidR="006B5471">
        <w:t xml:space="preserve"> </w:t>
      </w:r>
      <w:r w:rsidR="0004559B">
        <w:t>S’en suit un éraflage total et</w:t>
      </w:r>
      <w:r w:rsidR="006B5471">
        <w:t xml:space="preserve"> une longue macération </w:t>
      </w:r>
      <w:r w:rsidR="00A01C89">
        <w:t xml:space="preserve">en cuves thermorégulées. Le jeune vin passe </w:t>
      </w:r>
      <w:r w:rsidR="006B5471">
        <w:t xml:space="preserve">18 mois en cuves avec un </w:t>
      </w:r>
      <w:r w:rsidR="006B5471">
        <w:t xml:space="preserve">apport raisonné de </w:t>
      </w:r>
      <w:proofErr w:type="spellStart"/>
      <w:r w:rsidR="006B5471">
        <w:t>staves</w:t>
      </w:r>
      <w:proofErr w:type="spellEnd"/>
      <w:r w:rsidR="006B5471">
        <w:t xml:space="preserve"> de chêne</w:t>
      </w:r>
      <w:r w:rsidR="0004559B">
        <w:t xml:space="preserve"> avant embouteillage</w:t>
      </w:r>
      <w:r w:rsidR="006B5471">
        <w:t>.</w:t>
      </w:r>
      <w:r w:rsidR="00F77063">
        <w:br/>
      </w:r>
      <w:r w:rsidR="00F77063">
        <w:br/>
        <w:t xml:space="preserve">Petite propriété de 6.5 Ha vinifié au château Moulin Noir. Le propriété est située à Montagne, un petit village au nord de Saint-Emilion. Les vignes sont conduites de </w:t>
      </w:r>
      <w:r w:rsidR="001B726A">
        <w:t>façon durable</w:t>
      </w:r>
      <w:r w:rsidR="00F77063">
        <w:t>. Après un tri parcellaires les raisins sont triés sur table, subissent une longue macération avant une garde en cuve inox de 18 mois avec un apport de bois.</w:t>
      </w:r>
      <w:r w:rsidR="00F77063">
        <w:br/>
      </w:r>
      <w:r w:rsidR="00F77063">
        <w:br/>
        <w:t xml:space="preserve">Le vin est vraiment souple et agréable, </w:t>
      </w:r>
      <w:r w:rsidR="001B726A">
        <w:t>un vin qu’on aime avec ses</w:t>
      </w:r>
      <w:r w:rsidR="00F77063" w:rsidRPr="00F77063">
        <w:t xml:space="preserve"> arômes de baies rouges</w:t>
      </w:r>
      <w:r w:rsidR="001B726A">
        <w:t>,</w:t>
      </w:r>
      <w:r w:rsidR="00F77063">
        <w:t xml:space="preserve"> une légère note de</w:t>
      </w:r>
      <w:r w:rsidR="00F77063" w:rsidRPr="00F77063">
        <w:t xml:space="preserve"> sous-bois ainsi que de</w:t>
      </w:r>
      <w:r w:rsidR="001B726A">
        <w:t>s</w:t>
      </w:r>
      <w:r w:rsidR="00F77063" w:rsidRPr="00F77063">
        <w:t xml:space="preserve"> mûre</w:t>
      </w:r>
      <w:r w:rsidR="001B726A">
        <w:t>s sauvages et une subtile pointe de bois.</w:t>
      </w:r>
      <w:r w:rsidR="001B726A">
        <w:br/>
      </w:r>
      <w:r w:rsidR="006B5471">
        <w:br/>
      </w:r>
      <w:r w:rsidR="001B726A">
        <w:t>Il va parfaitement avec un steak-frites, une viande blanche à base de champignons et pas que de Paris.</w:t>
      </w:r>
    </w:p>
    <w:sectPr w:rsidR="00DF6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C5364"/>
    <w:multiLevelType w:val="multilevel"/>
    <w:tmpl w:val="D9E6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48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70"/>
    <w:rsid w:val="0004559B"/>
    <w:rsid w:val="001B726A"/>
    <w:rsid w:val="00520384"/>
    <w:rsid w:val="00573162"/>
    <w:rsid w:val="005A2AF7"/>
    <w:rsid w:val="006B5471"/>
    <w:rsid w:val="00A01C89"/>
    <w:rsid w:val="00DF6A70"/>
    <w:rsid w:val="00F7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39EF"/>
  <w15:chartTrackingRefBased/>
  <w15:docId w15:val="{F2CEFE3F-DFB6-4232-A5CF-096B1823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Cambier</dc:creator>
  <cp:keywords/>
  <dc:description/>
  <cp:lastModifiedBy>Léon Cambier</cp:lastModifiedBy>
  <cp:revision>1</cp:revision>
  <dcterms:created xsi:type="dcterms:W3CDTF">2023-02-08T11:49:00Z</dcterms:created>
  <dcterms:modified xsi:type="dcterms:W3CDTF">2023-02-08T13:24:00Z</dcterms:modified>
</cp:coreProperties>
</file>