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89F6" w14:textId="3C57CF4A" w:rsidR="001256CE" w:rsidRPr="001256CE" w:rsidRDefault="001256CE" w:rsidP="0015385D">
      <w:pPr>
        <w:pStyle w:val="PrformatHTML"/>
        <w:rPr>
          <w:rFonts w:ascii="Arial" w:hAnsi="Arial" w:cs="Arial"/>
          <w:b/>
          <w:bCs/>
          <w:lang w:val="fr-FR"/>
        </w:rPr>
      </w:pPr>
      <w:r w:rsidRPr="001256CE">
        <w:rPr>
          <w:rFonts w:ascii="Arial" w:hAnsi="Arial" w:cs="Arial"/>
          <w:b/>
          <w:bCs/>
          <w:lang w:val="fr-FR"/>
        </w:rPr>
        <w:t>LOGO</w:t>
      </w:r>
      <w:r>
        <w:rPr>
          <w:rFonts w:ascii="Arial" w:hAnsi="Arial" w:cs="Arial"/>
          <w:b/>
          <w:bCs/>
          <w:lang w:val="fr-FR"/>
        </w:rPr>
        <w:t xml:space="preserve"> ART-Terra</w:t>
      </w:r>
      <w:r>
        <w:rPr>
          <w:rFonts w:ascii="Arial" w:hAnsi="Arial" w:cs="Arial"/>
          <w:b/>
          <w:bCs/>
          <w:lang w:val="fr-FR"/>
        </w:rPr>
        <w:br/>
      </w:r>
      <w:r>
        <w:rPr>
          <w:rFonts w:ascii="Arial" w:hAnsi="Arial" w:cs="Arial"/>
          <w:b/>
          <w:bCs/>
          <w:lang w:val="fr-FR"/>
        </w:rPr>
        <w:br/>
        <w:t xml:space="preserve">Photo Paysage de vignes ou casa            Portrait d’Alexander             autre photo de cave </w:t>
      </w:r>
      <w:proofErr w:type="gramStart"/>
      <w:r>
        <w:rPr>
          <w:rFonts w:ascii="Arial" w:hAnsi="Arial" w:cs="Arial"/>
          <w:b/>
          <w:bCs/>
          <w:lang w:val="fr-FR"/>
        </w:rPr>
        <w:t>ou</w:t>
      </w:r>
      <w:proofErr w:type="gramEnd"/>
      <w:r>
        <w:rPr>
          <w:rFonts w:ascii="Arial" w:hAnsi="Arial" w:cs="Arial"/>
          <w:b/>
          <w:bCs/>
          <w:lang w:val="fr-FR"/>
        </w:rPr>
        <w:t> ?</w:t>
      </w:r>
    </w:p>
    <w:p w14:paraId="22EE8971" w14:textId="0FB80E5F" w:rsidR="001256CE" w:rsidRDefault="001256CE" w:rsidP="0015385D">
      <w:pPr>
        <w:pStyle w:val="PrformatHTML"/>
        <w:rPr>
          <w:rFonts w:ascii="Arial" w:hAnsi="Arial" w:cs="Arial"/>
          <w:lang w:val="fr-FR"/>
        </w:rPr>
      </w:pPr>
    </w:p>
    <w:p w14:paraId="230C06BD" w14:textId="3F8683EB" w:rsidR="001256CE" w:rsidRDefault="001256CE" w:rsidP="0015385D">
      <w:pPr>
        <w:pStyle w:val="PrformatHTML"/>
        <w:rPr>
          <w:rFonts w:ascii="Arial" w:hAnsi="Arial" w:cs="Arial"/>
          <w:lang w:val="fr-FR"/>
        </w:rPr>
      </w:pPr>
      <w:r>
        <w:rPr>
          <w:rFonts w:ascii="Arial" w:hAnsi="Arial" w:cs="Arial"/>
          <w:lang w:val="fr-FR"/>
        </w:rPr>
        <w:t>(</w:t>
      </w:r>
      <w:r w:rsidR="00095677">
        <w:rPr>
          <w:rFonts w:ascii="Arial" w:hAnsi="Arial" w:cs="Arial"/>
          <w:lang w:val="fr-FR"/>
        </w:rPr>
        <w:t>Explication</w:t>
      </w:r>
      <w:r>
        <w:rPr>
          <w:rFonts w:ascii="Arial" w:hAnsi="Arial" w:cs="Arial"/>
          <w:lang w:val="fr-FR"/>
        </w:rPr>
        <w:t xml:space="preserve"> générale)</w:t>
      </w:r>
    </w:p>
    <w:p w14:paraId="2602A0B9" w14:textId="5F4ED938" w:rsidR="0015385D" w:rsidRPr="00243B63" w:rsidRDefault="0015385D" w:rsidP="0015385D">
      <w:pPr>
        <w:pStyle w:val="PrformatHTML"/>
        <w:rPr>
          <w:rFonts w:ascii="Arial" w:hAnsi="Arial" w:cs="Arial"/>
          <w:lang w:val="fr-FR"/>
        </w:rPr>
      </w:pPr>
      <w:r w:rsidRPr="00243B63">
        <w:rPr>
          <w:rFonts w:ascii="Arial" w:hAnsi="Arial" w:cs="Arial"/>
          <w:lang w:val="fr-FR"/>
        </w:rPr>
        <w:t>L</w:t>
      </w:r>
      <w:r>
        <w:rPr>
          <w:rFonts w:ascii="Arial" w:hAnsi="Arial" w:cs="Arial"/>
          <w:lang w:val="fr-FR"/>
        </w:rPr>
        <w:t>es</w:t>
      </w:r>
      <w:r w:rsidRPr="00243B63">
        <w:rPr>
          <w:rFonts w:ascii="Arial" w:hAnsi="Arial" w:cs="Arial"/>
          <w:lang w:val="fr-FR"/>
        </w:rPr>
        <w:t xml:space="preserve"> Relvas sont nés les pieds sur terre et ont l’amour de l’authenticité depuis des générations</w:t>
      </w:r>
      <w:r>
        <w:rPr>
          <w:rFonts w:ascii="Arial" w:hAnsi="Arial" w:cs="Arial"/>
          <w:lang w:val="fr-FR"/>
        </w:rPr>
        <w:t>, c’est pour ainsi dire dans leurs gènes. Ils ont également un</w:t>
      </w:r>
      <w:r w:rsidRPr="00243B63">
        <w:rPr>
          <w:rFonts w:ascii="Arial" w:hAnsi="Arial" w:cs="Arial"/>
          <w:lang w:val="fr-FR"/>
        </w:rPr>
        <w:t xml:space="preserve"> sens entrepreneurial exceptionnel</w:t>
      </w:r>
      <w:r>
        <w:rPr>
          <w:rFonts w:ascii="Arial" w:hAnsi="Arial" w:cs="Arial"/>
          <w:lang w:val="fr-FR"/>
        </w:rPr>
        <w:t>, ainsi,</w:t>
      </w:r>
      <w:r w:rsidRPr="00243B63">
        <w:rPr>
          <w:rFonts w:ascii="Arial" w:hAnsi="Arial" w:cs="Arial"/>
          <w:lang w:val="fr-FR"/>
        </w:rPr>
        <w:t xml:space="preserve"> </w:t>
      </w:r>
      <w:r>
        <w:rPr>
          <w:rFonts w:ascii="Arial" w:hAnsi="Arial" w:cs="Arial"/>
          <w:lang w:val="fr-FR"/>
        </w:rPr>
        <w:t>revenu des colonies Portugaises ils sont p</w:t>
      </w:r>
      <w:r w:rsidRPr="00243B63">
        <w:rPr>
          <w:rFonts w:ascii="Arial" w:hAnsi="Arial" w:cs="Arial"/>
          <w:lang w:val="fr-FR"/>
        </w:rPr>
        <w:t>arti</w:t>
      </w:r>
      <w:r>
        <w:rPr>
          <w:rFonts w:ascii="Arial" w:hAnsi="Arial" w:cs="Arial"/>
          <w:lang w:val="fr-FR"/>
        </w:rPr>
        <w:t>s</w:t>
      </w:r>
      <w:r w:rsidRPr="00243B63">
        <w:rPr>
          <w:rFonts w:ascii="Arial" w:hAnsi="Arial" w:cs="Arial"/>
          <w:lang w:val="fr-FR"/>
        </w:rPr>
        <w:t xml:space="preserve"> de 10 ha en 1995 </w:t>
      </w:r>
      <w:r>
        <w:rPr>
          <w:rFonts w:ascii="Arial" w:hAnsi="Arial" w:cs="Arial"/>
          <w:lang w:val="fr-FR"/>
        </w:rPr>
        <w:t>vers</w:t>
      </w:r>
      <w:r w:rsidRPr="00243B63">
        <w:rPr>
          <w:rFonts w:ascii="Arial" w:hAnsi="Arial" w:cs="Arial"/>
          <w:lang w:val="fr-FR"/>
        </w:rPr>
        <w:t xml:space="preserve"> 350 ha de vignes, 900 ha de forêt, principalement du chêne liège et 250 ha d’oliviers</w:t>
      </w:r>
      <w:r>
        <w:rPr>
          <w:rFonts w:ascii="Arial" w:hAnsi="Arial" w:cs="Arial"/>
          <w:lang w:val="fr-FR"/>
        </w:rPr>
        <w:t xml:space="preserve"> aujourd’hui</w:t>
      </w:r>
      <w:r w:rsidRPr="00243B63">
        <w:rPr>
          <w:rFonts w:ascii="Arial" w:hAnsi="Arial" w:cs="Arial"/>
          <w:lang w:val="fr-FR"/>
        </w:rPr>
        <w:t xml:space="preserve">. Les vignes sont reparties sur plusieurs exploitations dans la région d’Alentejo </w:t>
      </w:r>
      <w:r>
        <w:rPr>
          <w:rFonts w:ascii="Arial" w:hAnsi="Arial" w:cs="Arial"/>
          <w:lang w:val="fr-FR"/>
        </w:rPr>
        <w:t>à</w:t>
      </w:r>
      <w:r w:rsidRPr="00243B63">
        <w:rPr>
          <w:rFonts w:ascii="Arial" w:hAnsi="Arial" w:cs="Arial"/>
          <w:lang w:val="fr-FR"/>
        </w:rPr>
        <w:t xml:space="preserve"> </w:t>
      </w:r>
      <w:r w:rsidRPr="00243B63">
        <w:rPr>
          <w:rFonts w:ascii="Arial" w:hAnsi="Arial" w:cs="Arial"/>
        </w:rPr>
        <w:t xml:space="preserve">São Miguel, proche d’Évora. </w:t>
      </w:r>
      <w:r w:rsidRPr="00243B63">
        <w:rPr>
          <w:rStyle w:val="y2iqfc"/>
          <w:rFonts w:ascii="Arial" w:hAnsi="Arial" w:cs="Arial"/>
          <w:lang w:val="fr-FR"/>
        </w:rPr>
        <w:t>Pour chacun des vins produit, Alexandre Relvas</w:t>
      </w:r>
      <w:r>
        <w:rPr>
          <w:rStyle w:val="y2iqfc"/>
          <w:rFonts w:ascii="Arial" w:hAnsi="Arial" w:cs="Arial"/>
          <w:lang w:val="fr-FR"/>
        </w:rPr>
        <w:t>, gestionnaire actuel,</w:t>
      </w:r>
      <w:r w:rsidRPr="00243B63">
        <w:rPr>
          <w:rStyle w:val="y2iqfc"/>
          <w:rFonts w:ascii="Arial" w:hAnsi="Arial" w:cs="Arial"/>
          <w:lang w:val="fr-FR"/>
        </w:rPr>
        <w:t xml:space="preserve"> cherche un caractère unique et irremplaçable </w:t>
      </w:r>
      <w:r>
        <w:rPr>
          <w:rStyle w:val="y2iqfc"/>
          <w:rFonts w:ascii="Arial" w:hAnsi="Arial" w:cs="Arial"/>
          <w:lang w:val="fr-FR"/>
        </w:rPr>
        <w:t>et cherche à</w:t>
      </w:r>
      <w:r w:rsidRPr="00243B63">
        <w:rPr>
          <w:rStyle w:val="y2iqfc"/>
          <w:rFonts w:ascii="Arial" w:hAnsi="Arial" w:cs="Arial"/>
          <w:lang w:val="fr-FR"/>
        </w:rPr>
        <w:t xml:space="preserve"> tirer la plus haute expression du terroir</w:t>
      </w:r>
      <w:r>
        <w:rPr>
          <w:rStyle w:val="y2iqfc"/>
          <w:rFonts w:ascii="Arial" w:hAnsi="Arial" w:cs="Arial"/>
          <w:lang w:val="fr-FR"/>
        </w:rPr>
        <w:t>. Il obtient cela</w:t>
      </w:r>
      <w:r w:rsidRPr="00243B63">
        <w:rPr>
          <w:rStyle w:val="y2iqfc"/>
          <w:rFonts w:ascii="Arial" w:hAnsi="Arial" w:cs="Arial"/>
          <w:lang w:val="fr-FR"/>
        </w:rPr>
        <w:t xml:space="preserve"> </w:t>
      </w:r>
      <w:r>
        <w:rPr>
          <w:rStyle w:val="y2iqfc"/>
          <w:rFonts w:ascii="Arial" w:hAnsi="Arial" w:cs="Arial"/>
          <w:lang w:val="fr-FR"/>
        </w:rPr>
        <w:t xml:space="preserve">en </w:t>
      </w:r>
      <w:r w:rsidRPr="00243B63">
        <w:rPr>
          <w:rStyle w:val="y2iqfc"/>
          <w:rFonts w:ascii="Arial" w:hAnsi="Arial" w:cs="Arial"/>
          <w:lang w:val="fr-FR"/>
        </w:rPr>
        <w:t>récupérant des méthodes de vinification ancestrales telles que l'utilisation d'</w:t>
      </w:r>
      <w:r>
        <w:rPr>
          <w:rStyle w:val="y2iqfc"/>
          <w:rFonts w:ascii="Arial" w:hAnsi="Arial" w:cs="Arial"/>
          <w:lang w:val="fr-FR"/>
        </w:rPr>
        <w:t>a</w:t>
      </w:r>
      <w:r w:rsidRPr="00243B63">
        <w:rPr>
          <w:rStyle w:val="y2iqfc"/>
          <w:rFonts w:ascii="Arial" w:hAnsi="Arial" w:cs="Arial"/>
          <w:lang w:val="fr-FR"/>
        </w:rPr>
        <w:t xml:space="preserve">mphores, fermentations pelliculaire et pigeage à pied. </w:t>
      </w:r>
      <w:r>
        <w:rPr>
          <w:rStyle w:val="y2iqfc"/>
          <w:rFonts w:ascii="Arial" w:hAnsi="Arial" w:cs="Arial"/>
          <w:lang w:val="fr-FR"/>
        </w:rPr>
        <w:t>Il vise une harmonie entre</w:t>
      </w:r>
      <w:r w:rsidRPr="00243B63">
        <w:rPr>
          <w:rStyle w:val="y2iqfc"/>
          <w:rFonts w:ascii="Arial" w:hAnsi="Arial" w:cs="Arial"/>
          <w:lang w:val="fr-FR"/>
        </w:rPr>
        <w:t xml:space="preserve"> la tradition viticole de l'Alentejo </w:t>
      </w:r>
      <w:r>
        <w:rPr>
          <w:rStyle w:val="y2iqfc"/>
          <w:rFonts w:ascii="Arial" w:hAnsi="Arial" w:cs="Arial"/>
          <w:lang w:val="fr-FR"/>
        </w:rPr>
        <w:t>et</w:t>
      </w:r>
      <w:r w:rsidRPr="00243B63">
        <w:rPr>
          <w:rStyle w:val="y2iqfc"/>
          <w:rFonts w:ascii="Arial" w:hAnsi="Arial" w:cs="Arial"/>
          <w:lang w:val="fr-FR"/>
        </w:rPr>
        <w:t xml:space="preserve"> le goût contemporain </w:t>
      </w:r>
      <w:r>
        <w:rPr>
          <w:rStyle w:val="y2iqfc"/>
          <w:rFonts w:ascii="Arial" w:hAnsi="Arial" w:cs="Arial"/>
          <w:lang w:val="fr-FR"/>
        </w:rPr>
        <w:t>pour le plus grand plaisir des consommateurs.</w:t>
      </w:r>
    </w:p>
    <w:p w14:paraId="59041BBB" w14:textId="77777777" w:rsidR="00095677" w:rsidRDefault="00095677" w:rsidP="0015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FR" w:eastAsia="fr-BE"/>
        </w:rPr>
      </w:pPr>
    </w:p>
    <w:p w14:paraId="4DDCAC3A" w14:textId="1B17B5AC" w:rsidR="0015385D" w:rsidRPr="00243B63" w:rsidRDefault="00095677" w:rsidP="0015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val="fr-FR" w:eastAsia="fr-BE"/>
        </w:rPr>
      </w:pPr>
      <w:r>
        <w:rPr>
          <w:rFonts w:ascii="Arial" w:eastAsia="Times New Roman" w:hAnsi="Arial" w:cs="Arial"/>
          <w:noProof/>
          <w:sz w:val="20"/>
          <w:szCs w:val="20"/>
          <w:lang w:val="fr-FR" w:eastAsia="fr-BE"/>
        </w:rPr>
        <w:drawing>
          <wp:inline distT="0" distB="0" distL="0" distR="0" wp14:anchorId="77A15615" wp14:editId="3CE78E74">
            <wp:extent cx="1682496" cy="1682496"/>
            <wp:effectExtent l="0" t="0" r="0" b="0"/>
            <wp:docPr id="1" name="Image 1" descr="Une image contenant texte, alcool, bois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lcool, boisson&#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7927" cy="1687927"/>
                    </a:xfrm>
                    <a:prstGeom prst="rect">
                      <a:avLst/>
                    </a:prstGeom>
                  </pic:spPr>
                </pic:pic>
              </a:graphicData>
            </a:graphic>
          </wp:inline>
        </w:drawing>
      </w:r>
      <w:r w:rsidR="0015385D" w:rsidRPr="00243B63">
        <w:rPr>
          <w:rFonts w:ascii="Arial" w:eastAsia="Times New Roman" w:hAnsi="Arial" w:cs="Arial"/>
          <w:sz w:val="20"/>
          <w:szCs w:val="20"/>
          <w:lang w:val="fr-FR" w:eastAsia="fr-BE"/>
        </w:rPr>
        <w:br/>
      </w:r>
      <w:r w:rsidR="0015385D" w:rsidRPr="00243B63">
        <w:rPr>
          <w:rFonts w:ascii="Arial" w:eastAsia="Times New Roman" w:hAnsi="Arial" w:cs="Arial"/>
          <w:sz w:val="20"/>
          <w:szCs w:val="20"/>
          <w:lang w:val="fr-FR" w:eastAsia="fr-BE"/>
        </w:rPr>
        <w:br/>
      </w:r>
      <w:r w:rsidR="0015385D" w:rsidRPr="00243B63">
        <w:rPr>
          <w:rFonts w:ascii="Arial" w:eastAsia="Times New Roman" w:hAnsi="Arial" w:cs="Arial"/>
          <w:b/>
          <w:bCs/>
          <w:sz w:val="20"/>
          <w:szCs w:val="20"/>
          <w:lang w:val="fr-FR" w:eastAsia="fr-BE"/>
        </w:rPr>
        <w:t>Rouge</w:t>
      </w:r>
      <w:r w:rsidR="0015385D" w:rsidRPr="00243B63">
        <w:rPr>
          <w:rFonts w:ascii="Arial" w:eastAsia="Times New Roman" w:hAnsi="Arial" w:cs="Arial"/>
          <w:b/>
          <w:bCs/>
          <w:sz w:val="20"/>
          <w:szCs w:val="20"/>
          <w:lang w:val="fr-FR" w:eastAsia="fr-BE"/>
        </w:rPr>
        <w:br/>
      </w:r>
    </w:p>
    <w:p w14:paraId="25C810CD" w14:textId="77777777" w:rsidR="0015385D" w:rsidRPr="00243B63" w:rsidRDefault="0015385D" w:rsidP="0015385D">
      <w:pPr>
        <w:pStyle w:val="PrformatHTML"/>
        <w:rPr>
          <w:rFonts w:ascii="Arial" w:hAnsi="Arial" w:cs="Arial"/>
        </w:rPr>
      </w:pPr>
      <w:r w:rsidRPr="00243B63">
        <w:rPr>
          <w:rStyle w:val="y2iqfc"/>
          <w:rFonts w:ascii="Arial" w:hAnsi="Arial" w:cs="Arial"/>
          <w:lang w:val="fr-FR"/>
        </w:rPr>
        <w:t xml:space="preserve">On retrouve une pureté du terroir, les caractéristiques des ceps ; </w:t>
      </w:r>
      <w:proofErr w:type="spellStart"/>
      <w:r w:rsidRPr="00243B63">
        <w:rPr>
          <w:rStyle w:val="y2iqfc"/>
          <w:rFonts w:ascii="Arial" w:hAnsi="Arial" w:cs="Arial"/>
          <w:lang w:val="fr-FR"/>
        </w:rPr>
        <w:t>touriga</w:t>
      </w:r>
      <w:proofErr w:type="spellEnd"/>
      <w:r w:rsidRPr="00243B63">
        <w:rPr>
          <w:rStyle w:val="y2iqfc"/>
          <w:rFonts w:ascii="Arial" w:hAnsi="Arial" w:cs="Arial"/>
          <w:lang w:val="fr-FR"/>
        </w:rPr>
        <w:t xml:space="preserve"> </w:t>
      </w:r>
      <w:proofErr w:type="spellStart"/>
      <w:r w:rsidRPr="00243B63">
        <w:rPr>
          <w:rStyle w:val="y2iqfc"/>
          <w:rFonts w:ascii="Arial" w:hAnsi="Arial" w:cs="Arial"/>
          <w:lang w:val="fr-FR"/>
        </w:rPr>
        <w:t>nacional</w:t>
      </w:r>
      <w:proofErr w:type="spellEnd"/>
      <w:r w:rsidRPr="00243B63">
        <w:rPr>
          <w:rStyle w:val="y2iqfc"/>
          <w:rFonts w:ascii="Arial" w:hAnsi="Arial" w:cs="Arial"/>
          <w:lang w:val="fr-FR"/>
        </w:rPr>
        <w:t>, syrah… l’empreinte du sol ; schiste et argile sous un climat chaud. La vinification traditionnelle en amphore, sans bois pour vous offrir une expression de ses racines.</w:t>
      </w:r>
      <w:r w:rsidRPr="00243B63">
        <w:rPr>
          <w:rStyle w:val="y2iqfc"/>
          <w:rFonts w:ascii="Arial" w:hAnsi="Arial" w:cs="Arial"/>
          <w:lang w:val="fr-FR"/>
        </w:rPr>
        <w:br/>
      </w:r>
      <w:r w:rsidRPr="00243B63">
        <w:rPr>
          <w:rStyle w:val="y2iqfc"/>
          <w:rFonts w:ascii="Arial" w:hAnsi="Arial" w:cs="Arial"/>
          <w:lang w:val="fr-FR"/>
        </w:rPr>
        <w:br/>
      </w:r>
      <w:r w:rsidRPr="00243B63">
        <w:rPr>
          <w:rFonts w:ascii="Arial" w:hAnsi="Arial" w:cs="Arial"/>
        </w:rPr>
        <w:t>Nez de baies sauvages, feuilles de menthe, peau d'orange et fleurs blanches</w:t>
      </w:r>
    </w:p>
    <w:p w14:paraId="07395940" w14:textId="77777777" w:rsidR="0015385D" w:rsidRPr="00243B63" w:rsidRDefault="0015385D" w:rsidP="0015385D">
      <w:pPr>
        <w:pStyle w:val="PrformatHTML"/>
        <w:rPr>
          <w:rFonts w:ascii="Arial" w:hAnsi="Arial" w:cs="Arial"/>
        </w:rPr>
      </w:pPr>
      <w:r w:rsidRPr="00243B63">
        <w:rPr>
          <w:rFonts w:ascii="Arial" w:hAnsi="Arial" w:cs="Arial"/>
        </w:rPr>
        <w:t>En bouche il s’affirme par une belle fraîcheur, des tannins mûrs et souples, finale agréable et puissante.</w:t>
      </w:r>
    </w:p>
    <w:p w14:paraId="3E219862" w14:textId="2B8049D2" w:rsidR="0015385D" w:rsidRDefault="0015385D" w:rsidP="0015385D">
      <w:pPr>
        <w:pStyle w:val="PrformatHTML"/>
        <w:rPr>
          <w:rStyle w:val="y2iqfc"/>
          <w:rFonts w:ascii="Arial" w:hAnsi="Arial" w:cs="Arial"/>
          <w:lang w:val="fr-FR"/>
        </w:rPr>
      </w:pPr>
      <w:r w:rsidRPr="00243B63">
        <w:rPr>
          <w:rFonts w:ascii="Arial" w:hAnsi="Arial" w:cs="Arial"/>
        </w:rPr>
        <w:br/>
      </w:r>
      <w:r w:rsidRPr="00243B63">
        <w:rPr>
          <w:rStyle w:val="y2iqfc"/>
          <w:rFonts w:ascii="Arial" w:hAnsi="Arial" w:cs="Arial"/>
          <w:lang w:val="fr-FR"/>
        </w:rPr>
        <w:t xml:space="preserve">Viandes rouges, </w:t>
      </w:r>
      <w:proofErr w:type="gramStart"/>
      <w:r w:rsidRPr="00243B63">
        <w:rPr>
          <w:rStyle w:val="y2iqfc"/>
          <w:rFonts w:ascii="Arial" w:hAnsi="Arial" w:cs="Arial"/>
          <w:lang w:val="fr-FR"/>
        </w:rPr>
        <w:t>gibiers,…</w:t>
      </w:r>
      <w:proofErr w:type="gramEnd"/>
      <w:r w:rsidRPr="00243B63">
        <w:rPr>
          <w:rStyle w:val="y2iqfc"/>
          <w:rFonts w:ascii="Arial" w:hAnsi="Arial" w:cs="Arial"/>
          <w:lang w:val="fr-FR"/>
        </w:rPr>
        <w:t xml:space="preserve"> ou simplement une viande de porc corsés et rôtis qui ne manque pas dans les recette locales.</w:t>
      </w:r>
    </w:p>
    <w:p w14:paraId="739CB6FB" w14:textId="5E24B624" w:rsidR="00FA6D7B" w:rsidRDefault="00FA6D7B" w:rsidP="0015385D">
      <w:pPr>
        <w:pStyle w:val="PrformatHTML"/>
        <w:rPr>
          <w:rStyle w:val="y2iqfc"/>
          <w:rFonts w:ascii="Arial" w:hAnsi="Arial" w:cs="Arial"/>
          <w:lang w:val="fr-FR"/>
        </w:rPr>
      </w:pPr>
    </w:p>
    <w:p w14:paraId="75A2B020" w14:textId="77777777" w:rsidR="00FA6D7B" w:rsidRDefault="00FA6D7B" w:rsidP="00FA6D7B">
      <w:pPr>
        <w:rPr>
          <w:rFonts w:ascii="Segoe UI Semilight" w:hAnsi="Segoe UI Semilight" w:cs="Segoe UI Semilight"/>
          <w:color w:val="002060"/>
          <w:sz w:val="24"/>
          <w:szCs w:val="24"/>
          <w:lang w:val="fr-FR"/>
        </w:rPr>
      </w:pPr>
      <w:r>
        <w:rPr>
          <w:rFonts w:ascii="Segoe UI Semilight" w:hAnsi="Segoe UI Semilight" w:cs="Segoe UI Semilight"/>
          <w:color w:val="002060"/>
          <w:sz w:val="24"/>
          <w:szCs w:val="24"/>
          <w:lang w:val="fr-FR"/>
        </w:rPr>
        <w:t xml:space="preserve">Rouge – 40% Alicante </w:t>
      </w:r>
      <w:proofErr w:type="spellStart"/>
      <w:r>
        <w:rPr>
          <w:rFonts w:ascii="Segoe UI Semilight" w:hAnsi="Segoe UI Semilight" w:cs="Segoe UI Semilight"/>
          <w:color w:val="002060"/>
          <w:sz w:val="24"/>
          <w:szCs w:val="24"/>
          <w:lang w:val="fr-FR"/>
        </w:rPr>
        <w:t>Bouschet</w:t>
      </w:r>
      <w:proofErr w:type="spellEnd"/>
      <w:r>
        <w:rPr>
          <w:rFonts w:ascii="Segoe UI Semilight" w:hAnsi="Segoe UI Semilight" w:cs="Segoe UI Semilight"/>
          <w:color w:val="002060"/>
          <w:sz w:val="24"/>
          <w:szCs w:val="24"/>
          <w:lang w:val="fr-FR"/>
        </w:rPr>
        <w:t xml:space="preserve">, 40% </w:t>
      </w:r>
      <w:proofErr w:type="spellStart"/>
      <w:r>
        <w:rPr>
          <w:rFonts w:ascii="Segoe UI Semilight" w:hAnsi="Segoe UI Semilight" w:cs="Segoe UI Semilight"/>
          <w:color w:val="002060"/>
          <w:sz w:val="24"/>
          <w:szCs w:val="24"/>
          <w:lang w:val="fr-FR"/>
        </w:rPr>
        <w:t>Touriga</w:t>
      </w:r>
      <w:proofErr w:type="spellEnd"/>
      <w:r>
        <w:rPr>
          <w:rFonts w:ascii="Segoe UI Semilight" w:hAnsi="Segoe UI Semilight" w:cs="Segoe UI Semilight"/>
          <w:color w:val="002060"/>
          <w:sz w:val="24"/>
          <w:szCs w:val="24"/>
          <w:lang w:val="fr-FR"/>
        </w:rPr>
        <w:t xml:space="preserve"> </w:t>
      </w:r>
      <w:proofErr w:type="spellStart"/>
      <w:r>
        <w:rPr>
          <w:rFonts w:ascii="Segoe UI Semilight" w:hAnsi="Segoe UI Semilight" w:cs="Segoe UI Semilight"/>
          <w:color w:val="002060"/>
          <w:sz w:val="24"/>
          <w:szCs w:val="24"/>
          <w:lang w:val="fr-FR"/>
        </w:rPr>
        <w:t>Nacional</w:t>
      </w:r>
      <w:proofErr w:type="spellEnd"/>
      <w:r>
        <w:rPr>
          <w:rFonts w:ascii="Segoe UI Semilight" w:hAnsi="Segoe UI Semilight" w:cs="Segoe UI Semilight"/>
          <w:color w:val="002060"/>
          <w:sz w:val="24"/>
          <w:szCs w:val="24"/>
          <w:lang w:val="fr-FR"/>
        </w:rPr>
        <w:t>, 20% Syrah</w:t>
      </w:r>
    </w:p>
    <w:p w14:paraId="416C5FC4" w14:textId="77777777" w:rsidR="00FA6D7B" w:rsidRPr="00243B63" w:rsidRDefault="00FA6D7B" w:rsidP="0015385D">
      <w:pPr>
        <w:pStyle w:val="PrformatHTML"/>
        <w:rPr>
          <w:rFonts w:ascii="Arial" w:hAnsi="Arial" w:cs="Arial"/>
        </w:rPr>
      </w:pPr>
    </w:p>
    <w:p w14:paraId="6CB5F65C" w14:textId="39D7FF80" w:rsidR="0015385D" w:rsidRPr="001256CE" w:rsidRDefault="0015385D" w:rsidP="001256CE">
      <w:pPr>
        <w:pStyle w:val="PrformatHTML"/>
        <w:rPr>
          <w:rFonts w:ascii="Arial" w:hAnsi="Arial" w:cs="Arial"/>
          <w:b/>
          <w:bCs/>
        </w:rPr>
      </w:pPr>
      <w:r w:rsidRPr="00243B63">
        <w:rPr>
          <w:rFonts w:ascii="Arial" w:hAnsi="Arial" w:cs="Arial"/>
        </w:rPr>
        <w:br/>
      </w:r>
      <w:r w:rsidR="00095677">
        <w:rPr>
          <w:rFonts w:ascii="Arial" w:hAnsi="Arial" w:cs="Arial"/>
          <w:noProof/>
        </w:rPr>
        <w:drawing>
          <wp:inline distT="0" distB="0" distL="0" distR="0" wp14:anchorId="0036D701" wp14:editId="5631D6EB">
            <wp:extent cx="1850746" cy="1850746"/>
            <wp:effectExtent l="0" t="0" r="0" b="0"/>
            <wp:docPr id="2" name="Image 2" descr="Une image contenant texte, bouteille, alcool, bois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bouteille, alcool, boiss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276" cy="1855276"/>
                    </a:xfrm>
                    <a:prstGeom prst="rect">
                      <a:avLst/>
                    </a:prstGeom>
                  </pic:spPr>
                </pic:pic>
              </a:graphicData>
            </a:graphic>
          </wp:inline>
        </w:drawing>
      </w:r>
      <w:r w:rsidRPr="00243B63">
        <w:rPr>
          <w:rFonts w:ascii="Arial" w:hAnsi="Arial" w:cs="Arial"/>
        </w:rPr>
        <w:br/>
      </w:r>
      <w:r w:rsidRPr="00243B63">
        <w:rPr>
          <w:rFonts w:ascii="Arial" w:hAnsi="Arial" w:cs="Arial"/>
        </w:rPr>
        <w:br/>
      </w:r>
      <w:r w:rsidRPr="00243B63">
        <w:rPr>
          <w:rFonts w:ascii="Arial" w:hAnsi="Arial" w:cs="Arial"/>
          <w:b/>
          <w:bCs/>
        </w:rPr>
        <w:t>Blanc</w:t>
      </w:r>
      <w:r w:rsidRPr="00243B63">
        <w:rPr>
          <w:rFonts w:ascii="Arial" w:hAnsi="Arial" w:cs="Arial"/>
          <w:b/>
          <w:bCs/>
        </w:rPr>
        <w:br/>
      </w:r>
      <w:r w:rsidRPr="00243B63">
        <w:rPr>
          <w:rFonts w:ascii="Arial" w:hAnsi="Arial" w:cs="Arial"/>
          <w:b/>
          <w:bCs/>
        </w:rPr>
        <w:lastRenderedPageBreak/>
        <w:br/>
      </w:r>
      <w:r w:rsidRPr="00243B63">
        <w:rPr>
          <w:rStyle w:val="y2iqfc"/>
          <w:rFonts w:ascii="Arial" w:hAnsi="Arial" w:cs="Arial"/>
          <w:lang w:val="fr-FR"/>
        </w:rPr>
        <w:t xml:space="preserve">Il provient de vignes Bio qui demande une grande attention et beaucoup plus de soins que la viticulture traditionnelle. La fraicheur du vin est </w:t>
      </w:r>
      <w:r w:rsidR="00F34737" w:rsidRPr="00243B63">
        <w:rPr>
          <w:rStyle w:val="y2iqfc"/>
          <w:rFonts w:ascii="Arial" w:hAnsi="Arial" w:cs="Arial"/>
          <w:lang w:val="fr-FR"/>
        </w:rPr>
        <w:t>garantie</w:t>
      </w:r>
      <w:r w:rsidRPr="00243B63">
        <w:rPr>
          <w:rStyle w:val="y2iqfc"/>
          <w:rFonts w:ascii="Arial" w:hAnsi="Arial" w:cs="Arial"/>
          <w:lang w:val="fr-FR"/>
        </w:rPr>
        <w:t xml:space="preserve"> par les cépages </w:t>
      </w:r>
      <w:proofErr w:type="spellStart"/>
      <w:r>
        <w:rPr>
          <w:rStyle w:val="y2iqfc"/>
          <w:rFonts w:ascii="Arial" w:hAnsi="Arial" w:cs="Arial"/>
          <w:lang w:val="fr-FR"/>
        </w:rPr>
        <w:t>a</w:t>
      </w:r>
      <w:r w:rsidRPr="00243B63">
        <w:rPr>
          <w:rStyle w:val="y2iqfc"/>
          <w:rFonts w:ascii="Arial" w:hAnsi="Arial" w:cs="Arial"/>
          <w:lang w:val="fr-FR"/>
        </w:rPr>
        <w:t>ntão</w:t>
      </w:r>
      <w:proofErr w:type="spellEnd"/>
      <w:r w:rsidRPr="00243B63">
        <w:rPr>
          <w:rStyle w:val="y2iqfc"/>
          <w:rFonts w:ascii="Arial" w:hAnsi="Arial" w:cs="Arial"/>
          <w:lang w:val="fr-FR"/>
        </w:rPr>
        <w:t xml:space="preserve"> </w:t>
      </w:r>
      <w:proofErr w:type="spellStart"/>
      <w:r>
        <w:rPr>
          <w:rStyle w:val="y2iqfc"/>
          <w:rFonts w:ascii="Arial" w:hAnsi="Arial" w:cs="Arial"/>
          <w:lang w:val="fr-FR"/>
        </w:rPr>
        <w:t>v</w:t>
      </w:r>
      <w:r w:rsidRPr="00243B63">
        <w:rPr>
          <w:rStyle w:val="y2iqfc"/>
          <w:rFonts w:ascii="Arial" w:hAnsi="Arial" w:cs="Arial"/>
          <w:lang w:val="fr-FR"/>
        </w:rPr>
        <w:t>az</w:t>
      </w:r>
      <w:proofErr w:type="spellEnd"/>
      <w:r w:rsidRPr="00243B63">
        <w:rPr>
          <w:rStyle w:val="y2iqfc"/>
          <w:rFonts w:ascii="Arial" w:hAnsi="Arial" w:cs="Arial"/>
          <w:lang w:val="fr-FR"/>
        </w:rPr>
        <w:t xml:space="preserve">, </w:t>
      </w:r>
      <w:proofErr w:type="spellStart"/>
      <w:r>
        <w:rPr>
          <w:rStyle w:val="y2iqfc"/>
          <w:rFonts w:ascii="Arial" w:hAnsi="Arial" w:cs="Arial"/>
          <w:lang w:val="fr-FR"/>
        </w:rPr>
        <w:t>e</w:t>
      </w:r>
      <w:r w:rsidRPr="00243B63">
        <w:rPr>
          <w:rStyle w:val="y2iqfc"/>
          <w:rFonts w:ascii="Arial" w:hAnsi="Arial" w:cs="Arial"/>
          <w:lang w:val="fr-FR"/>
        </w:rPr>
        <w:t>ncruzado</w:t>
      </w:r>
      <w:proofErr w:type="spellEnd"/>
      <w:r w:rsidRPr="00243B63">
        <w:rPr>
          <w:rStyle w:val="y2iqfc"/>
          <w:rFonts w:ascii="Arial" w:hAnsi="Arial" w:cs="Arial"/>
          <w:lang w:val="fr-FR"/>
        </w:rPr>
        <w:t xml:space="preserve">, </w:t>
      </w:r>
      <w:proofErr w:type="spellStart"/>
      <w:r>
        <w:rPr>
          <w:rStyle w:val="y2iqfc"/>
          <w:rFonts w:ascii="Arial" w:hAnsi="Arial" w:cs="Arial"/>
          <w:lang w:val="fr-FR"/>
        </w:rPr>
        <w:t>v</w:t>
      </w:r>
      <w:r w:rsidRPr="00243B63">
        <w:rPr>
          <w:rStyle w:val="y2iqfc"/>
          <w:rFonts w:ascii="Arial" w:hAnsi="Arial" w:cs="Arial"/>
          <w:lang w:val="fr-FR"/>
        </w:rPr>
        <w:t>erdelho</w:t>
      </w:r>
      <w:proofErr w:type="spellEnd"/>
      <w:r w:rsidRPr="00243B63">
        <w:rPr>
          <w:rStyle w:val="y2iqfc"/>
          <w:rFonts w:ascii="Arial" w:hAnsi="Arial" w:cs="Arial"/>
          <w:lang w:val="fr-FR"/>
        </w:rPr>
        <w:t>… cueillies à la main et qui subissent une macération pelliculaire, une vinification à basse température et un élevage sur lies pour un résultat optimum.</w:t>
      </w:r>
      <w:r w:rsidR="001256CE">
        <w:rPr>
          <w:rFonts w:ascii="Arial" w:hAnsi="Arial" w:cs="Arial"/>
          <w:b/>
          <w:bCs/>
        </w:rPr>
        <w:br/>
      </w:r>
    </w:p>
    <w:p w14:paraId="1BB91964" w14:textId="77777777" w:rsidR="0015385D" w:rsidRPr="00243B63" w:rsidRDefault="0015385D" w:rsidP="0015385D">
      <w:pPr>
        <w:pStyle w:val="PrformatHTML"/>
        <w:rPr>
          <w:rFonts w:ascii="Arial" w:hAnsi="Arial" w:cs="Arial"/>
          <w:lang w:val="fr-FR"/>
        </w:rPr>
      </w:pPr>
      <w:r w:rsidRPr="00243B63">
        <w:rPr>
          <w:rStyle w:val="y2iqfc"/>
          <w:rFonts w:ascii="Arial" w:hAnsi="Arial" w:cs="Arial"/>
          <w:lang w:val="fr-FR"/>
        </w:rPr>
        <w:t>Très agréable au nez où les fruits tropicaux s’harmonisent aux fleurs blanches. En bouche, il est frais, ample avec beaucoup de matière, des fruits et fleurs soutenu par une belle minéralité, le tout est équilibré et harmonieux.</w:t>
      </w:r>
    </w:p>
    <w:p w14:paraId="633F815C" w14:textId="16528EA6" w:rsidR="001256CE" w:rsidRPr="00243B63" w:rsidRDefault="001256CE" w:rsidP="001256CE">
      <w:pPr>
        <w:pStyle w:val="PrformatHTML"/>
        <w:rPr>
          <w:rFonts w:ascii="Arial" w:hAnsi="Arial" w:cs="Arial"/>
        </w:rPr>
      </w:pPr>
      <w:r>
        <w:rPr>
          <w:rStyle w:val="y2iqfc"/>
          <w:rFonts w:ascii="Arial" w:hAnsi="Arial" w:cs="Arial"/>
          <w:lang w:val="fr-FR"/>
        </w:rPr>
        <w:br/>
      </w:r>
      <w:r w:rsidRPr="00243B63">
        <w:rPr>
          <w:rStyle w:val="y2iqfc"/>
          <w:rFonts w:ascii="Arial" w:hAnsi="Arial" w:cs="Arial"/>
          <w:lang w:val="fr-FR"/>
        </w:rPr>
        <w:t xml:space="preserve">Poisson bien assaisonné, morue et fruits de mer et bien sur la traditionnelle carne de </w:t>
      </w:r>
      <w:proofErr w:type="spellStart"/>
      <w:r w:rsidRPr="00243B63">
        <w:rPr>
          <w:rStyle w:val="y2iqfc"/>
          <w:rFonts w:ascii="Arial" w:hAnsi="Arial" w:cs="Arial"/>
          <w:lang w:val="fr-FR"/>
        </w:rPr>
        <w:t>porco</w:t>
      </w:r>
      <w:proofErr w:type="spellEnd"/>
      <w:r w:rsidRPr="00243B63">
        <w:rPr>
          <w:rStyle w:val="y2iqfc"/>
          <w:rFonts w:ascii="Arial" w:hAnsi="Arial" w:cs="Arial"/>
          <w:lang w:val="fr-FR"/>
        </w:rPr>
        <w:t xml:space="preserve"> </w:t>
      </w:r>
      <w:proofErr w:type="spellStart"/>
      <w:r w:rsidRPr="00243B63">
        <w:rPr>
          <w:rStyle w:val="y2iqfc"/>
          <w:rFonts w:ascii="Arial" w:hAnsi="Arial" w:cs="Arial"/>
          <w:lang w:val="fr-FR"/>
        </w:rPr>
        <w:t>alentejana</w:t>
      </w:r>
      <w:proofErr w:type="spellEnd"/>
      <w:r w:rsidRPr="00243B63">
        <w:rPr>
          <w:rStyle w:val="y2iqfc"/>
          <w:rFonts w:ascii="Arial" w:hAnsi="Arial" w:cs="Arial"/>
          <w:lang w:val="fr-FR"/>
        </w:rPr>
        <w:t>.</w:t>
      </w:r>
    </w:p>
    <w:p w14:paraId="72F98656" w14:textId="37021EF6" w:rsidR="00124B95" w:rsidRDefault="00124B95">
      <w:pPr>
        <w:rPr>
          <w:rFonts w:ascii="Arial" w:hAnsi="Arial" w:cs="Arial"/>
          <w:sz w:val="20"/>
          <w:szCs w:val="20"/>
          <w:lang w:val="fr-FR"/>
        </w:rPr>
      </w:pPr>
    </w:p>
    <w:p w14:paraId="19704DB6" w14:textId="77777777" w:rsidR="00FA6D7B" w:rsidRDefault="00FA6D7B" w:rsidP="00FA6D7B">
      <w:pPr>
        <w:rPr>
          <w:rFonts w:ascii="Segoe UI Semilight" w:hAnsi="Segoe UI Semilight" w:cs="Segoe UI Semilight"/>
          <w:color w:val="002060"/>
          <w:sz w:val="24"/>
          <w:szCs w:val="24"/>
          <w:lang w:val="pt-PT"/>
        </w:rPr>
      </w:pPr>
      <w:r>
        <w:rPr>
          <w:rFonts w:ascii="Segoe UI Semilight" w:hAnsi="Segoe UI Semilight" w:cs="Segoe UI Semilight"/>
          <w:color w:val="002060"/>
          <w:sz w:val="24"/>
          <w:szCs w:val="24"/>
          <w:lang w:val="pt-PT"/>
        </w:rPr>
        <w:t>Blanc – 40% Antão Vaz 40% Verdelho 20% Encruzado</w:t>
      </w:r>
    </w:p>
    <w:p w14:paraId="676A8FA4" w14:textId="5356711C" w:rsidR="00FA6D7B" w:rsidRDefault="00FA6D7B">
      <w:pPr>
        <w:rPr>
          <w:rFonts w:ascii="Arial" w:hAnsi="Arial" w:cs="Arial"/>
          <w:sz w:val="20"/>
          <w:szCs w:val="20"/>
          <w:lang w:val="fr-FR"/>
        </w:rPr>
      </w:pPr>
    </w:p>
    <w:p w14:paraId="363E1D6F" w14:textId="07FBF223" w:rsidR="00B1002B" w:rsidRDefault="00B1002B">
      <w:pPr>
        <w:rPr>
          <w:rFonts w:ascii="Arial" w:hAnsi="Arial" w:cs="Arial"/>
          <w:sz w:val="20"/>
          <w:szCs w:val="20"/>
          <w:lang w:val="fr-FR"/>
        </w:rPr>
      </w:pPr>
    </w:p>
    <w:p w14:paraId="2BFBD018" w14:textId="77777777" w:rsidR="00B1002B" w:rsidRDefault="00B1002B">
      <w:pPr>
        <w:rPr>
          <w:rFonts w:ascii="Arial" w:hAnsi="Arial" w:cs="Arial"/>
          <w:sz w:val="20"/>
          <w:szCs w:val="20"/>
          <w:lang w:val="fr-FR"/>
        </w:rPr>
      </w:pPr>
      <w:r>
        <w:rPr>
          <w:rFonts w:ascii="Arial" w:hAnsi="Arial" w:cs="Arial"/>
          <w:sz w:val="20"/>
          <w:szCs w:val="20"/>
          <w:lang w:val="fr-FR"/>
        </w:rPr>
        <w:t>Lombardie :</w:t>
      </w:r>
    </w:p>
    <w:p w14:paraId="6784CEC7" w14:textId="453BF539" w:rsidR="00B1002B" w:rsidRPr="0015385D" w:rsidRDefault="00B1002B" w:rsidP="00BC0AC9">
      <w:pPr>
        <w:rPr>
          <w:rFonts w:ascii="Arial" w:hAnsi="Arial" w:cs="Arial"/>
          <w:sz w:val="20"/>
          <w:szCs w:val="20"/>
          <w:lang w:val="fr-FR"/>
        </w:rPr>
      </w:pPr>
      <w:r>
        <w:rPr>
          <w:rFonts w:ascii="Arial" w:hAnsi="Arial" w:cs="Arial"/>
          <w:sz w:val="20"/>
          <w:szCs w:val="20"/>
          <w:lang w:val="fr-FR"/>
        </w:rPr>
        <w:t xml:space="preserve">Enclavé entre la </w:t>
      </w:r>
      <w:r w:rsidR="00BC0AC9">
        <w:rPr>
          <w:rFonts w:ascii="Arial" w:hAnsi="Arial" w:cs="Arial"/>
          <w:sz w:val="20"/>
          <w:szCs w:val="20"/>
          <w:lang w:val="fr-FR"/>
        </w:rPr>
        <w:t>S</w:t>
      </w:r>
      <w:r>
        <w:rPr>
          <w:rFonts w:ascii="Arial" w:hAnsi="Arial" w:cs="Arial"/>
          <w:sz w:val="20"/>
          <w:szCs w:val="20"/>
          <w:lang w:val="fr-FR"/>
        </w:rPr>
        <w:t xml:space="preserve">uisse, le Piémont et la grande région du </w:t>
      </w:r>
      <w:proofErr w:type="spellStart"/>
      <w:r>
        <w:rPr>
          <w:rFonts w:ascii="Arial" w:hAnsi="Arial" w:cs="Arial"/>
          <w:sz w:val="20"/>
          <w:szCs w:val="20"/>
          <w:lang w:val="fr-FR"/>
        </w:rPr>
        <w:t>Vénéto</w:t>
      </w:r>
      <w:proofErr w:type="spellEnd"/>
      <w:r>
        <w:rPr>
          <w:rFonts w:ascii="Arial" w:hAnsi="Arial" w:cs="Arial"/>
          <w:sz w:val="20"/>
          <w:szCs w:val="20"/>
          <w:lang w:val="fr-FR"/>
        </w:rPr>
        <w:t>, la Lombardie bénéficie d’un climat frais. Cen n’est qu’au milieu du XXIème, grâce à l’expansion industrielle (Milan) que la Lombardie se met à investir dans la production de mousseux à base de Pinot blanc, Pinot noir et chardonnay (comme en champagne). Le succès fut immédiat.</w:t>
      </w:r>
      <w:r>
        <w:t xml:space="preserve"> E</w:t>
      </w:r>
      <w:r>
        <w:t xml:space="preserve">n 1995, les viticulteurs ont décidé que </w:t>
      </w:r>
      <w:r>
        <w:t xml:space="preserve">leur </w:t>
      </w:r>
      <w:r>
        <w:t xml:space="preserve">appellation </w:t>
      </w:r>
      <w:r>
        <w:t>phare</w:t>
      </w:r>
      <w:r w:rsidR="00BC0AC9">
        <w:t xml:space="preserve">, le </w:t>
      </w:r>
      <w:proofErr w:type="spellStart"/>
      <w:r w:rsidR="00BC0AC9">
        <w:t>Franciacorta</w:t>
      </w:r>
      <w:proofErr w:type="spellEnd"/>
      <w:r w:rsidR="00BC0AC9">
        <w:t>,</w:t>
      </w:r>
      <w:r>
        <w:t xml:space="preserve"> </w:t>
      </w:r>
      <w:r>
        <w:t>au rayonnement international aurait avantage à ne produire que des mousseux.</w:t>
      </w:r>
      <w:r>
        <w:br/>
      </w:r>
      <w:r w:rsidR="00BC0AC9">
        <w:t>La production se fait suivant la méthode traditionnelle avec une prise de mousse obligatoire de 18 mois (6 mois de plus qu’en Champagne).</w:t>
      </w:r>
      <w:r w:rsidR="00BC0AC9">
        <w:br/>
      </w:r>
    </w:p>
    <w:sectPr w:rsidR="00B1002B" w:rsidRPr="00153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5D"/>
    <w:rsid w:val="00095677"/>
    <w:rsid w:val="00124B95"/>
    <w:rsid w:val="001256CE"/>
    <w:rsid w:val="0015385D"/>
    <w:rsid w:val="001B6BCF"/>
    <w:rsid w:val="00243B63"/>
    <w:rsid w:val="002C4ABD"/>
    <w:rsid w:val="00332A04"/>
    <w:rsid w:val="00512E4E"/>
    <w:rsid w:val="005B542F"/>
    <w:rsid w:val="00652494"/>
    <w:rsid w:val="007B60E6"/>
    <w:rsid w:val="0081125D"/>
    <w:rsid w:val="00813E72"/>
    <w:rsid w:val="009F609A"/>
    <w:rsid w:val="00A85328"/>
    <w:rsid w:val="00B1002B"/>
    <w:rsid w:val="00B70BCF"/>
    <w:rsid w:val="00BC0AC9"/>
    <w:rsid w:val="00C4605D"/>
    <w:rsid w:val="00F34737"/>
    <w:rsid w:val="00FA6D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E3B1"/>
  <w15:chartTrackingRefBased/>
  <w15:docId w15:val="{7807BFA9-7CC8-4582-ADDE-A5D1F1D4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81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81125D"/>
    <w:rPr>
      <w:rFonts w:ascii="Courier New" w:eastAsia="Times New Roman" w:hAnsi="Courier New" w:cs="Courier New"/>
      <w:sz w:val="20"/>
      <w:szCs w:val="20"/>
      <w:lang w:eastAsia="fr-BE"/>
    </w:rPr>
  </w:style>
  <w:style w:type="character" w:customStyle="1" w:styleId="y2iqfc">
    <w:name w:val="y2iqfc"/>
    <w:basedOn w:val="Policepardfaut"/>
    <w:rsid w:val="0081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1093">
      <w:bodyDiv w:val="1"/>
      <w:marLeft w:val="0"/>
      <w:marRight w:val="0"/>
      <w:marTop w:val="0"/>
      <w:marBottom w:val="0"/>
      <w:divBdr>
        <w:top w:val="none" w:sz="0" w:space="0" w:color="auto"/>
        <w:left w:val="none" w:sz="0" w:space="0" w:color="auto"/>
        <w:bottom w:val="none" w:sz="0" w:space="0" w:color="auto"/>
        <w:right w:val="none" w:sz="0" w:space="0" w:color="auto"/>
      </w:divBdr>
    </w:div>
    <w:div w:id="783840959">
      <w:bodyDiv w:val="1"/>
      <w:marLeft w:val="0"/>
      <w:marRight w:val="0"/>
      <w:marTop w:val="0"/>
      <w:marBottom w:val="0"/>
      <w:divBdr>
        <w:top w:val="none" w:sz="0" w:space="0" w:color="auto"/>
        <w:left w:val="none" w:sz="0" w:space="0" w:color="auto"/>
        <w:bottom w:val="none" w:sz="0" w:space="0" w:color="auto"/>
        <w:right w:val="none" w:sz="0" w:space="0" w:color="auto"/>
      </w:divBdr>
    </w:div>
    <w:div w:id="1085538558">
      <w:bodyDiv w:val="1"/>
      <w:marLeft w:val="0"/>
      <w:marRight w:val="0"/>
      <w:marTop w:val="0"/>
      <w:marBottom w:val="0"/>
      <w:divBdr>
        <w:top w:val="none" w:sz="0" w:space="0" w:color="auto"/>
        <w:left w:val="none" w:sz="0" w:space="0" w:color="auto"/>
        <w:bottom w:val="none" w:sz="0" w:space="0" w:color="auto"/>
        <w:right w:val="none" w:sz="0" w:space="0" w:color="auto"/>
      </w:divBdr>
    </w:div>
    <w:div w:id="1105854794">
      <w:bodyDiv w:val="1"/>
      <w:marLeft w:val="0"/>
      <w:marRight w:val="0"/>
      <w:marTop w:val="0"/>
      <w:marBottom w:val="0"/>
      <w:divBdr>
        <w:top w:val="none" w:sz="0" w:space="0" w:color="auto"/>
        <w:left w:val="none" w:sz="0" w:space="0" w:color="auto"/>
        <w:bottom w:val="none" w:sz="0" w:space="0" w:color="auto"/>
        <w:right w:val="none" w:sz="0" w:space="0" w:color="auto"/>
      </w:divBdr>
      <w:divsChild>
        <w:div w:id="869760724">
          <w:marLeft w:val="0"/>
          <w:marRight w:val="0"/>
          <w:marTop w:val="0"/>
          <w:marBottom w:val="0"/>
          <w:divBdr>
            <w:top w:val="none" w:sz="0" w:space="0" w:color="auto"/>
            <w:left w:val="none" w:sz="0" w:space="0" w:color="auto"/>
            <w:bottom w:val="none" w:sz="0" w:space="0" w:color="auto"/>
            <w:right w:val="none" w:sz="0" w:space="0" w:color="auto"/>
          </w:divBdr>
        </w:div>
      </w:divsChild>
    </w:div>
    <w:div w:id="1373119343">
      <w:bodyDiv w:val="1"/>
      <w:marLeft w:val="0"/>
      <w:marRight w:val="0"/>
      <w:marTop w:val="0"/>
      <w:marBottom w:val="0"/>
      <w:divBdr>
        <w:top w:val="none" w:sz="0" w:space="0" w:color="auto"/>
        <w:left w:val="none" w:sz="0" w:space="0" w:color="auto"/>
        <w:bottom w:val="none" w:sz="0" w:space="0" w:color="auto"/>
        <w:right w:val="none" w:sz="0" w:space="0" w:color="auto"/>
      </w:divBdr>
      <w:divsChild>
        <w:div w:id="1539275660">
          <w:marLeft w:val="0"/>
          <w:marRight w:val="0"/>
          <w:marTop w:val="0"/>
          <w:marBottom w:val="0"/>
          <w:divBdr>
            <w:top w:val="none" w:sz="0" w:space="0" w:color="auto"/>
            <w:left w:val="none" w:sz="0" w:space="0" w:color="auto"/>
            <w:bottom w:val="none" w:sz="0" w:space="0" w:color="auto"/>
            <w:right w:val="none" w:sz="0" w:space="0" w:color="auto"/>
          </w:divBdr>
          <w:divsChild>
            <w:div w:id="1299336290">
              <w:marLeft w:val="0"/>
              <w:marRight w:val="0"/>
              <w:marTop w:val="0"/>
              <w:marBottom w:val="0"/>
              <w:divBdr>
                <w:top w:val="none" w:sz="0" w:space="0" w:color="auto"/>
                <w:left w:val="none" w:sz="0" w:space="0" w:color="auto"/>
                <w:bottom w:val="none" w:sz="0" w:space="0" w:color="auto"/>
                <w:right w:val="none" w:sz="0" w:space="0" w:color="auto"/>
              </w:divBdr>
              <w:divsChild>
                <w:div w:id="1126194181">
                  <w:marLeft w:val="0"/>
                  <w:marRight w:val="0"/>
                  <w:marTop w:val="0"/>
                  <w:marBottom w:val="0"/>
                  <w:divBdr>
                    <w:top w:val="none" w:sz="0" w:space="0" w:color="auto"/>
                    <w:left w:val="none" w:sz="0" w:space="0" w:color="auto"/>
                    <w:bottom w:val="none" w:sz="0" w:space="0" w:color="auto"/>
                    <w:right w:val="none" w:sz="0" w:space="0" w:color="auto"/>
                  </w:divBdr>
                  <w:divsChild>
                    <w:div w:id="4461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69448">
      <w:bodyDiv w:val="1"/>
      <w:marLeft w:val="0"/>
      <w:marRight w:val="0"/>
      <w:marTop w:val="0"/>
      <w:marBottom w:val="0"/>
      <w:divBdr>
        <w:top w:val="none" w:sz="0" w:space="0" w:color="auto"/>
        <w:left w:val="none" w:sz="0" w:space="0" w:color="auto"/>
        <w:bottom w:val="none" w:sz="0" w:space="0" w:color="auto"/>
        <w:right w:val="none" w:sz="0" w:space="0" w:color="auto"/>
      </w:divBdr>
      <w:divsChild>
        <w:div w:id="1679577326">
          <w:marLeft w:val="0"/>
          <w:marRight w:val="0"/>
          <w:marTop w:val="0"/>
          <w:marBottom w:val="0"/>
          <w:divBdr>
            <w:top w:val="none" w:sz="0" w:space="0" w:color="auto"/>
            <w:left w:val="none" w:sz="0" w:space="0" w:color="auto"/>
            <w:bottom w:val="none" w:sz="0" w:space="0" w:color="auto"/>
            <w:right w:val="none" w:sz="0" w:space="0" w:color="auto"/>
          </w:divBdr>
        </w:div>
      </w:divsChild>
    </w:div>
    <w:div w:id="1835871646">
      <w:bodyDiv w:val="1"/>
      <w:marLeft w:val="0"/>
      <w:marRight w:val="0"/>
      <w:marTop w:val="0"/>
      <w:marBottom w:val="0"/>
      <w:divBdr>
        <w:top w:val="none" w:sz="0" w:space="0" w:color="auto"/>
        <w:left w:val="none" w:sz="0" w:space="0" w:color="auto"/>
        <w:bottom w:val="none" w:sz="0" w:space="0" w:color="auto"/>
        <w:right w:val="none" w:sz="0" w:space="0" w:color="auto"/>
      </w:divBdr>
      <w:divsChild>
        <w:div w:id="1478766344">
          <w:marLeft w:val="0"/>
          <w:marRight w:val="0"/>
          <w:marTop w:val="0"/>
          <w:marBottom w:val="0"/>
          <w:divBdr>
            <w:top w:val="none" w:sz="0" w:space="0" w:color="auto"/>
            <w:left w:val="none" w:sz="0" w:space="0" w:color="auto"/>
            <w:bottom w:val="none" w:sz="0" w:space="0" w:color="auto"/>
            <w:right w:val="none" w:sz="0" w:space="0" w:color="auto"/>
          </w:divBdr>
        </w:div>
      </w:divsChild>
    </w:div>
    <w:div w:id="2055154476">
      <w:bodyDiv w:val="1"/>
      <w:marLeft w:val="0"/>
      <w:marRight w:val="0"/>
      <w:marTop w:val="0"/>
      <w:marBottom w:val="0"/>
      <w:divBdr>
        <w:top w:val="none" w:sz="0" w:space="0" w:color="auto"/>
        <w:left w:val="none" w:sz="0" w:space="0" w:color="auto"/>
        <w:bottom w:val="none" w:sz="0" w:space="0" w:color="auto"/>
        <w:right w:val="none" w:sz="0" w:space="0" w:color="auto"/>
      </w:divBdr>
      <w:divsChild>
        <w:div w:id="19018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5</cp:revision>
  <dcterms:created xsi:type="dcterms:W3CDTF">2022-03-25T08:23:00Z</dcterms:created>
  <dcterms:modified xsi:type="dcterms:W3CDTF">2022-03-28T08:03:00Z</dcterms:modified>
</cp:coreProperties>
</file>