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788A" w14:textId="60D21D06" w:rsidR="009A3058" w:rsidRPr="006F0B7F" w:rsidRDefault="006F0B7F">
      <w:pPr>
        <w:rPr>
          <w:color w:val="FF0000"/>
          <w:sz w:val="28"/>
          <w:szCs w:val="28"/>
          <w:lang w:val="fr-BE"/>
        </w:rPr>
      </w:pPr>
      <w:r w:rsidRPr="006F0B7F">
        <w:rPr>
          <w:color w:val="FF0000"/>
          <w:sz w:val="28"/>
          <w:szCs w:val="28"/>
          <w:lang w:val="fr-BE"/>
        </w:rPr>
        <w:t>APCO WORLDWIDE</w:t>
      </w:r>
    </w:p>
    <w:p w14:paraId="3A0252DD" w14:textId="59A1CCB4" w:rsidR="006F0B7F" w:rsidRPr="006F0B7F" w:rsidRDefault="006F0B7F">
      <w:pPr>
        <w:rPr>
          <w:lang w:val="fr-BE"/>
        </w:rPr>
      </w:pPr>
      <w:r>
        <w:rPr>
          <w:lang w:val="fr-BE"/>
        </w:rPr>
        <w:t>LIVRAISON 5IEM ETAGE</w:t>
      </w:r>
    </w:p>
    <w:sectPr w:rsidR="006F0B7F" w:rsidRPr="006F0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7F"/>
    <w:rsid w:val="004A4083"/>
    <w:rsid w:val="006F0B7F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960E"/>
  <w15:chartTrackingRefBased/>
  <w15:docId w15:val="{E23816F7-DC91-45B6-AB61-D95C06E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Salim Hamad</cp:lastModifiedBy>
  <cp:revision>3</cp:revision>
  <dcterms:created xsi:type="dcterms:W3CDTF">2021-02-25T09:03:00Z</dcterms:created>
  <dcterms:modified xsi:type="dcterms:W3CDTF">2021-06-23T08:20:00Z</dcterms:modified>
</cp:coreProperties>
</file>