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795DB" w14:textId="61F936EC" w:rsidR="009A3058" w:rsidRDefault="00A32CBC">
      <w:pPr>
        <w:rPr>
          <w:color w:val="FF0000"/>
          <w:sz w:val="28"/>
          <w:szCs w:val="28"/>
          <w:lang w:val="fr-BE"/>
        </w:rPr>
      </w:pPr>
      <w:r w:rsidRPr="00A32CBC">
        <w:rPr>
          <w:color w:val="FF0000"/>
          <w:sz w:val="28"/>
          <w:szCs w:val="28"/>
          <w:lang w:val="fr-BE"/>
        </w:rPr>
        <w:t>LE PALAIS DE PLUME</w:t>
      </w:r>
    </w:p>
    <w:p w14:paraId="30BCD87F" w14:textId="57CA5508" w:rsidR="00A32CBC" w:rsidRDefault="00A32CBC">
      <w:pPr>
        <w:rPr>
          <w:color w:val="FF0000"/>
          <w:sz w:val="28"/>
          <w:szCs w:val="28"/>
          <w:lang w:val="fr-BE"/>
        </w:rPr>
      </w:pPr>
    </w:p>
    <w:p w14:paraId="082CE608" w14:textId="58EB4FBD" w:rsidR="00A32CBC" w:rsidRDefault="00A32CBC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LIVRAISON DANS UNE PETITE </w:t>
      </w:r>
      <w:proofErr w:type="gramStart"/>
      <w:r>
        <w:rPr>
          <w:sz w:val="28"/>
          <w:szCs w:val="28"/>
          <w:lang w:val="fr-BE"/>
        </w:rPr>
        <w:t>RUE ,BLOQUER</w:t>
      </w:r>
      <w:proofErr w:type="gramEnd"/>
      <w:r>
        <w:rPr>
          <w:sz w:val="28"/>
          <w:szCs w:val="28"/>
          <w:lang w:val="fr-BE"/>
        </w:rPr>
        <w:t xml:space="preserve"> LA RUE POUR LIVRER</w:t>
      </w:r>
    </w:p>
    <w:p w14:paraId="565EEB00" w14:textId="19ACE626" w:rsidR="00A32CBC" w:rsidRPr="00A32CBC" w:rsidRDefault="00A32CBC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A DEPOSER DANS LA SALLE.</w:t>
      </w:r>
    </w:p>
    <w:sectPr w:rsidR="00A32CBC" w:rsidRPr="00A32C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BC"/>
    <w:rsid w:val="009A3058"/>
    <w:rsid w:val="00A3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6AC3"/>
  <w15:chartTrackingRefBased/>
  <w15:docId w15:val="{B5A7186D-2C26-4F10-BC54-04A58E6A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2021-03-02T13:58:00Z</dcterms:created>
  <dcterms:modified xsi:type="dcterms:W3CDTF">2021-03-02T14:00:00Z</dcterms:modified>
</cp:coreProperties>
</file>