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4C35D" w14:textId="388F2ECC" w:rsidR="009A3058" w:rsidRDefault="007D75AC">
      <w:pPr>
        <w:rPr>
          <w:lang w:val="fr-BE"/>
        </w:rPr>
      </w:pPr>
      <w:r>
        <w:rPr>
          <w:lang w:val="fr-BE"/>
        </w:rPr>
        <w:t xml:space="preserve">AMADEUS BXL </w:t>
      </w:r>
    </w:p>
    <w:p w14:paraId="680325C5" w14:textId="66D1954A" w:rsidR="007D75AC" w:rsidRDefault="007D75AC">
      <w:pPr>
        <w:rPr>
          <w:lang w:val="fr-BE"/>
        </w:rPr>
      </w:pPr>
      <w:r>
        <w:rPr>
          <w:lang w:val="fr-BE"/>
        </w:rPr>
        <w:t>ENTREE PAR LA PORTE DE GAUCHE AVEC CODE</w:t>
      </w:r>
    </w:p>
    <w:p w14:paraId="11592C53" w14:textId="770F4913" w:rsidR="007D75AC" w:rsidRDefault="007D75AC">
      <w:pPr>
        <w:rPr>
          <w:lang w:val="fr-BE"/>
        </w:rPr>
      </w:pPr>
      <w:r>
        <w:rPr>
          <w:lang w:val="fr-BE"/>
        </w:rPr>
        <w:t xml:space="preserve">FUTS RESTE EN HAUT ET DESCENDRE BACS DANS LA CAVE ET METTRE EN PLACE ET </w:t>
      </w:r>
    </w:p>
    <w:p w14:paraId="207359C3" w14:textId="5C18E55E" w:rsidR="007D75AC" w:rsidRPr="007D75AC" w:rsidRDefault="007D75AC">
      <w:pPr>
        <w:rPr>
          <w:lang w:val="fr-BE"/>
        </w:rPr>
      </w:pPr>
      <w:r>
        <w:rPr>
          <w:lang w:val="fr-BE"/>
        </w:rPr>
        <w:t>FAIRE FIFO.SUIVRE LES INSTRUCTIONS DU CLIENT VIA LES INDICATIONS DANS LA CAVE.</w:t>
      </w:r>
    </w:p>
    <w:sectPr w:rsidR="007D75AC" w:rsidRPr="007D75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AC"/>
    <w:rsid w:val="007D75AC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4B19"/>
  <w15:chartTrackingRefBased/>
  <w15:docId w15:val="{C9FF80D0-2BC2-4312-A481-50CBFBFC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2021-03-15T09:05:00Z</dcterms:created>
  <dcterms:modified xsi:type="dcterms:W3CDTF">2021-03-15T09:11:00Z</dcterms:modified>
</cp:coreProperties>
</file>